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9" w:line="185" w:lineRule="auto"/>
        <w:ind w:left="1973"/>
        <w:rPr>
          <w:rFonts w:ascii="黑体" w:hAnsi="黑体" w:eastAsia="黑体" w:cs="黑体"/>
          <w:sz w:val="32"/>
          <w:szCs w:val="32"/>
        </w:rPr>
      </w:pPr>
      <w:r>
        <w:rPr>
          <w:rFonts w:ascii="微软雅黑" w:hAnsi="微软雅黑" w:eastAsia="微软雅黑" w:cs="微软雅黑"/>
          <w:spacing w:val="-1"/>
          <w:sz w:val="44"/>
          <w:szCs w:val="44"/>
        </w:rPr>
        <w:t>职称申报材料打码要求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23" w:right="96" w:firstLine="641"/>
        <w:jc w:val="both"/>
        <w:textAlignment w:val="baseline"/>
        <w:rPr>
          <w:rFonts w:ascii="黑体" w:hAnsi="黑体" w:eastAsia="黑体" w:cs="黑体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黑体" w:hAnsi="黑体" w:eastAsia="黑体" w:cs="黑体"/>
          <w:snapToGrid w:val="0"/>
          <w:color w:val="000000"/>
          <w:kern w:val="0"/>
          <w:sz w:val="28"/>
          <w:szCs w:val="28"/>
          <w:lang w:val="en-US" w:eastAsia="en-US" w:bidi="ar-SA"/>
        </w:rPr>
        <w:t>凡涉及个人关键敏感信息均须打码隐去。主要类别为：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1"/>
        <w:jc w:val="both"/>
        <w:textAlignment w:val="baseline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（一）姓名。主要包括：个人签名、笔名、代名、代号、代字符、个人签章，以及汉语姓名、拼音姓名、英文姓名的全称及缩写等。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1"/>
        <w:jc w:val="both"/>
        <w:textAlignment w:val="baseline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（二）单位信息。主要包括：单位名称、单位地址、单位中英文全称及缩写等。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23" w:right="96" w:firstLine="641"/>
        <w:jc w:val="both"/>
        <w:textAlignment w:val="baseline"/>
        <w:rPr>
          <w:color w:val="auto"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（三）其他身份标识。主要包括：</w:t>
      </w:r>
      <w:r>
        <w:rPr>
          <w:rFonts w:hint="eastAsia"/>
          <w:color w:val="auto"/>
          <w:spacing w:val="-1"/>
          <w:sz w:val="28"/>
          <w:szCs w:val="28"/>
          <w:lang w:val="en-US" w:eastAsia="zh-CN"/>
        </w:rPr>
        <w:t>本人行政职务、</w:t>
      </w:r>
      <w:r>
        <w:rPr>
          <w:color w:val="auto"/>
          <w:spacing w:val="-1"/>
          <w:sz w:val="28"/>
          <w:szCs w:val="28"/>
        </w:rPr>
        <w:t>本人照片、身份证号、手机号码、家庭住址</w:t>
      </w:r>
      <w:r>
        <w:rPr>
          <w:rFonts w:hint="eastAsia"/>
          <w:color w:val="auto"/>
          <w:spacing w:val="-1"/>
          <w:sz w:val="28"/>
          <w:szCs w:val="28"/>
          <w:lang w:eastAsia="zh-CN"/>
        </w:rPr>
        <w:t>、</w:t>
      </w:r>
      <w:r>
        <w:rPr>
          <w:rFonts w:hint="eastAsia"/>
          <w:color w:val="auto"/>
          <w:spacing w:val="-1"/>
          <w:sz w:val="28"/>
          <w:szCs w:val="28"/>
          <w:lang w:val="en-US" w:eastAsia="zh-CN"/>
        </w:rPr>
        <w:t>继续教育证书、职称证书上的二维码</w:t>
      </w:r>
      <w:r>
        <w:rPr>
          <w:color w:val="auto"/>
          <w:spacing w:val="-1"/>
          <w:sz w:val="28"/>
          <w:szCs w:val="28"/>
        </w:rPr>
        <w:t>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23" w:right="96" w:firstLine="641"/>
        <w:jc w:val="both"/>
        <w:textAlignment w:val="baseline"/>
        <w:rPr>
          <w:color w:val="auto"/>
          <w:spacing w:val="-1"/>
          <w:sz w:val="28"/>
          <w:szCs w:val="28"/>
        </w:rPr>
      </w:pPr>
      <w:r>
        <w:rPr>
          <w:rFonts w:hint="eastAsia"/>
          <w:color w:val="auto"/>
          <w:spacing w:val="-1"/>
          <w:sz w:val="28"/>
          <w:szCs w:val="28"/>
        </w:rPr>
        <w:t>包括但不限于以上关键敏感信息。申报人申报材料中有影响评审公平、公正的其他信息，也应隐藏。个人、用人单位、县(区)审核部门对申报人申报的原始件和打码件两类材料真实性负责。</w:t>
      </w:r>
      <w:bookmarkStart w:id="0" w:name="_GoBack"/>
      <w:bookmarkEnd w:id="0"/>
    </w:p>
    <w:p>
      <w:pPr>
        <w:spacing w:before="166" w:line="209" w:lineRule="auto"/>
        <w:ind w:firstLine="548" w:firstLineChars="20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ascii="黑体" w:hAnsi="黑体" w:eastAsia="黑体" w:cs="黑体"/>
          <w:spacing w:val="-3"/>
          <w:sz w:val="28"/>
          <w:szCs w:val="28"/>
        </w:rPr>
        <w:t>打码</w:t>
      </w:r>
      <w:r>
        <w:rPr>
          <w:rFonts w:hint="eastAsia" w:ascii="黑体" w:hAnsi="黑体" w:eastAsia="黑体" w:cs="黑体"/>
          <w:spacing w:val="-3"/>
          <w:sz w:val="28"/>
          <w:szCs w:val="28"/>
          <w:lang w:val="en-US" w:eastAsia="zh-CN"/>
        </w:rPr>
        <w:t>方法：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7" w:line="360" w:lineRule="auto"/>
        <w:ind w:left="19" w:right="11" w:firstLine="645"/>
        <w:textAlignment w:val="baseline"/>
        <w:rPr>
          <w:sz w:val="28"/>
          <w:szCs w:val="28"/>
        </w:rPr>
      </w:pPr>
      <w:r>
        <w:rPr>
          <w:spacing w:val="-1"/>
          <w:sz w:val="28"/>
          <w:szCs w:val="28"/>
        </w:rPr>
        <w:t>方法一：将文件材料打印成纸质稿后，用马克</w:t>
      </w:r>
      <w:r>
        <w:rPr>
          <w:spacing w:val="-2"/>
          <w:sz w:val="28"/>
          <w:szCs w:val="28"/>
        </w:rPr>
        <w:t>笔涂</w:t>
      </w:r>
      <w:r>
        <w:rPr>
          <w:sz w:val="28"/>
          <w:szCs w:val="28"/>
        </w:rPr>
        <w:t xml:space="preserve"> </w:t>
      </w:r>
      <w:r>
        <w:rPr>
          <w:spacing w:val="9"/>
          <w:sz w:val="28"/>
          <w:szCs w:val="28"/>
        </w:rPr>
        <w:t>抹或用便签纸盖住关键敏感信息，再扫描成</w:t>
      </w:r>
      <w:r>
        <w:rPr>
          <w:rFonts w:ascii="Arial" w:hAnsi="Arial" w:eastAsia="Arial" w:cs="Arial"/>
          <w:sz w:val="28"/>
          <w:szCs w:val="28"/>
        </w:rPr>
        <w:t>PDF</w:t>
      </w:r>
      <w:r>
        <w:rPr>
          <w:spacing w:val="9"/>
          <w:sz w:val="28"/>
          <w:szCs w:val="28"/>
        </w:rPr>
        <w:t>材</w:t>
      </w:r>
      <w:r>
        <w:rPr>
          <w:spacing w:val="8"/>
          <w:sz w:val="28"/>
          <w:szCs w:val="28"/>
        </w:rPr>
        <w:t>料后上</w:t>
      </w:r>
      <w:r>
        <w:rPr>
          <w:spacing w:val="-3"/>
          <w:sz w:val="28"/>
          <w:szCs w:val="28"/>
        </w:rPr>
        <w:t>传；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1" w:firstLine="645"/>
        <w:jc w:val="both"/>
        <w:textAlignment w:val="baseline"/>
        <w:rPr>
          <w:sz w:val="28"/>
          <w:szCs w:val="28"/>
        </w:rPr>
      </w:pPr>
      <w:r>
        <w:rPr>
          <w:spacing w:val="-2"/>
          <w:sz w:val="28"/>
          <w:szCs w:val="28"/>
        </w:rPr>
        <w:t>方法二：图片类文件材料可选用各类画图软件，使用</w:t>
      </w:r>
      <w:r>
        <w:rPr>
          <w:rFonts w:hint="eastAsia"/>
          <w:spacing w:val="-2"/>
          <w:sz w:val="28"/>
          <w:szCs w:val="28"/>
          <w:lang w:eastAsia="zh-CN"/>
        </w:rPr>
        <w:t>矩形</w:t>
      </w:r>
      <w:r>
        <w:rPr>
          <w:spacing w:val="-1"/>
          <w:sz w:val="28"/>
          <w:szCs w:val="28"/>
        </w:rPr>
        <w:t>工具框选中要打码的区域，调整填充颜色为鲜艳醒目</w:t>
      </w:r>
      <w:r>
        <w:rPr>
          <w:spacing w:val="-2"/>
          <w:sz w:val="28"/>
          <w:szCs w:val="28"/>
        </w:rPr>
        <w:t>的颜</w:t>
      </w:r>
      <w:r>
        <w:rPr>
          <w:spacing w:val="-1"/>
          <w:sz w:val="28"/>
          <w:szCs w:val="28"/>
        </w:rPr>
        <w:t>色或使用马赛克功能进行打码均可；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60" w:lineRule="auto"/>
        <w:ind w:left="29" w:right="11" w:firstLine="643"/>
        <w:textAlignment w:val="baseline"/>
        <w:rPr>
          <w:spacing w:val="-2"/>
          <w:sz w:val="28"/>
          <w:szCs w:val="28"/>
        </w:rPr>
      </w:pPr>
      <w:r>
        <w:rPr>
          <w:spacing w:val="-12"/>
          <w:sz w:val="28"/>
          <w:szCs w:val="28"/>
        </w:rPr>
        <w:t>方法三：</w:t>
      </w:r>
      <w:r>
        <w:rPr>
          <w:rFonts w:ascii="Arial" w:hAnsi="Arial" w:eastAsia="Arial" w:cs="Arial"/>
          <w:spacing w:val="-12"/>
          <w:sz w:val="28"/>
          <w:szCs w:val="28"/>
        </w:rPr>
        <w:t>PDF</w:t>
      </w:r>
      <w:r>
        <w:rPr>
          <w:spacing w:val="-12"/>
          <w:sz w:val="28"/>
          <w:szCs w:val="28"/>
        </w:rPr>
        <w:t>文件材料可以使用各类</w:t>
      </w:r>
      <w:r>
        <w:rPr>
          <w:spacing w:val="-77"/>
          <w:sz w:val="28"/>
          <w:szCs w:val="28"/>
        </w:rPr>
        <w:t xml:space="preserve"> </w:t>
      </w:r>
      <w:r>
        <w:rPr>
          <w:rFonts w:ascii="Arial" w:hAnsi="Arial" w:eastAsia="Arial" w:cs="Arial"/>
          <w:spacing w:val="-12"/>
          <w:sz w:val="28"/>
          <w:szCs w:val="28"/>
        </w:rPr>
        <w:t>PDF</w:t>
      </w:r>
      <w:r>
        <w:rPr>
          <w:spacing w:val="-12"/>
          <w:sz w:val="28"/>
          <w:szCs w:val="28"/>
        </w:rPr>
        <w:t>编辑工具对个</w:t>
      </w:r>
      <w:r>
        <w:rPr>
          <w:spacing w:val="-2"/>
          <w:sz w:val="28"/>
          <w:szCs w:val="28"/>
        </w:rPr>
        <w:t>人敏感信息进行打码。</w:t>
      </w:r>
    </w:p>
    <w:p>
      <w:pPr>
        <w:rPr>
          <w:rFonts w:hint="eastAsia"/>
          <w:b/>
          <w:bCs/>
          <w:color w:val="0000FF"/>
          <w:spacing w:val="-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Noto Sans Ethiopic">
    <w:panose1 w:val="020B0502040504020204"/>
    <w:charset w:val="00"/>
    <w:family w:val="auto"/>
    <w:pitch w:val="default"/>
    <w:sig w:usb0="00000000" w:usb1="00000000" w:usb2="000008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D3373"/>
    <w:rsid w:val="010D4B7F"/>
    <w:rsid w:val="1F5C06A3"/>
    <w:rsid w:val="313E1C7E"/>
    <w:rsid w:val="3BC120DE"/>
    <w:rsid w:val="5B6A1223"/>
    <w:rsid w:val="60ED3373"/>
    <w:rsid w:val="69C93E99"/>
    <w:rsid w:val="7487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421</Words>
  <Characters>427</Characters>
  <Lines>0</Lines>
  <Paragraphs>0</Paragraphs>
  <TotalTime>193</TotalTime>
  <ScaleCrop>false</ScaleCrop>
  <LinksUpToDate>false</LinksUpToDate>
  <CharactersWithSpaces>429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2025-09-24T18:22:00Z</dcterms:created>
  <dc:creator>魏雨</dc:creator>
  <cp:lastModifiedBy>administrator</cp:lastModifiedBy>
  <dcterms:modified xsi:type="dcterms:W3CDTF">2025-10-13T15:55:31Z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7E67079DFCC2470E885E9D3C215B1BA4_11</vt:lpwstr>
  </property>
  <property fmtid="{D5CDD505-2E9C-101B-9397-08002B2CF9AE}" pid="4" name="KSOTemplateDocerSaveRecord">
    <vt:lpwstr>eyJoZGlkIjoiMzIwNDRjMTg0MzcxOWU3MjQ5NWFkMDU0NTFiNjM1MWMiLCJ1c2VySWQiOiIxMDEwMzIzMTk0In0=</vt:lpwstr>
  </property>
</Properties>
</file>